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7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b/>
          <w:bCs/>
          <w:sz w:val="42"/>
          <w:szCs w:val="42"/>
          <w:u w:val="none"/>
        </w:rPr>
      </w:pPr>
      <w:r>
        <w:rPr>
          <w:rFonts w:ascii="Times New Roman" w:eastAsia="黑体" w:hAnsi="Times New Roman" w:cs="Times New Roman" w:hint="default"/>
          <w:b/>
          <w:bCs/>
          <w:sz w:val="42"/>
          <w:szCs w:val="42"/>
          <w:u w:val="none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10883900</wp:posOffset>
            </wp:positionH>
            <wp:positionV relativeFrom="topMargin">
              <wp:posOffset>10896600</wp:posOffset>
            </wp:positionV>
            <wp:extent cx="317500" cy="317500"/>
            <wp:wrapNone/>
            <wp:docPr id="10000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038208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 w:hint="default"/>
          <w:b/>
          <w:bCs/>
          <w:sz w:val="42"/>
          <w:szCs w:val="42"/>
          <w:u w:val="none"/>
        </w:rPr>
        <w:t>第六章　物质的物理属性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6"/>
          <w:szCs w:val="36"/>
          <w:u w:val="none"/>
        </w:rPr>
      </w:pPr>
      <w:r>
        <w:rPr>
          <w:rFonts w:ascii="Times New Roman" w:eastAsia="黑体" w:hAnsi="Times New Roman" w:cs="Times New Roman" w:hint="default"/>
          <w:sz w:val="36"/>
          <w:szCs w:val="36"/>
          <w:u w:val="none"/>
        </w:rPr>
        <w:t>命题点1　物质的物理属性　质量和密度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黑体" w:hAnsi="Times New Roman" w:cs="Times New Roman" w:hint="default"/>
          <w:u w:val="none"/>
        </w:rPr>
        <w:t>一、选择题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1. 估测是物理的重要方法，下列估测合理的是(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A. 九年级物理课本的质量约为5 kg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B. 一小瓶矿泉水的体积约为500 mL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C. 酱油的密度约为1.0×10</w:t>
      </w:r>
      <w:r>
        <w:rPr>
          <w:rFonts w:ascii="Times New Roman" w:hAnsi="Times New Roman" w:cs="Times New Roman" w:hint="default"/>
          <w:u w:val="none"/>
          <w:vertAlign w:val="superscript"/>
        </w:rPr>
        <w:t>3</w:t>
      </w:r>
      <w:r>
        <w:rPr>
          <w:rFonts w:ascii="Times New Roman" w:hAnsi="Times New Roman" w:cs="Times New Roman" w:hint="default"/>
          <w:u w:val="none"/>
        </w:rPr>
        <w:t xml:space="preserve"> g/cm</w:t>
      </w:r>
      <w:r>
        <w:rPr>
          <w:rFonts w:ascii="Times New Roman" w:hAnsi="Times New Roman" w:cs="Times New Roman" w:hint="default"/>
          <w:u w:val="none"/>
          <w:vertAlign w:val="superscript"/>
        </w:rPr>
        <w:t>3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D. 一块橡皮的质量约为50 g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 xml:space="preserve">2. </w:t>
      </w:r>
      <w:r>
        <w:rPr>
          <w:rFonts w:ascii="Times New Roman" w:eastAsia="楷体_GB2312" w:hAnsi="Times New Roman" w:cs="Times New Roman" w:hint="default"/>
          <w:u w:val="none"/>
        </w:rPr>
        <w:t>(2019怀化)</w:t>
      </w:r>
      <w:r>
        <w:rPr>
          <w:rFonts w:ascii="Times New Roman" w:hAnsi="Times New Roman" w:cs="Times New Roman" w:hint="default"/>
          <w:u w:val="none"/>
        </w:rPr>
        <w:t>我国自行研制的歼－20隐形战斗机的关键部件采用了碳纤维材料．该材料具有比同体积的常规材料轻、抗力本领强、耐腐蚀、抗电磁干扰能力好等许多优点．下列说法中，</w:t>
      </w:r>
      <w:r>
        <w:rPr>
          <w:rFonts w:ascii="Times New Roman" w:hAnsi="Times New Roman" w:cs="Times New Roman" w:hint="default"/>
          <w:u w:val="none"/>
          <w:em w:val="underDot"/>
        </w:rPr>
        <w:t>不是</w:t>
      </w:r>
      <w:r>
        <w:rPr>
          <w:rFonts w:ascii="Times New Roman" w:hAnsi="Times New Roman" w:cs="Times New Roman" w:hint="default"/>
          <w:u w:val="none"/>
        </w:rPr>
        <w:t>碳纤维材料具有的优点的是(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A. 密度小　　　　　　B. 强度大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 xml:space="preserve">C. 超导性   </w:t>
      </w:r>
      <w:r>
        <w:rPr>
          <w:rFonts w:ascii="Times New Roman" w:hAnsi="Times New Roman" w:cs="Times New Roman" w:hint="default"/>
          <w:u w:val="none"/>
          <w:lang w:val="en-US" w:eastAsia="zh-CN"/>
        </w:rPr>
        <w:t xml:space="preserve">        </w:t>
      </w:r>
      <w:r>
        <w:rPr>
          <w:rFonts w:ascii="Times New Roman" w:hAnsi="Times New Roman" w:cs="Times New Roman" w:hint="default"/>
          <w:u w:val="none"/>
        </w:rPr>
        <w:t xml:space="preserve"> D. 抗腐强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 xml:space="preserve">3. </w:t>
      </w:r>
      <w:r>
        <w:rPr>
          <w:rFonts w:ascii="Times New Roman" w:eastAsia="楷体_GB2312" w:hAnsi="Times New Roman" w:cs="Times New Roman" w:hint="default"/>
          <w:u w:val="none"/>
        </w:rPr>
        <w:t>(2019陕师大附中8模)</w:t>
      </w:r>
      <w:r>
        <w:rPr>
          <w:rFonts w:ascii="Times New Roman" w:hAnsi="Times New Roman" w:cs="Times New Roman" w:hint="default"/>
          <w:u w:val="none"/>
        </w:rPr>
        <w:t>近日，科学家开发了一种陶瓷材料——反弹陶瓷管(如图所示)，它大体特征与陶瓷一样，但在被压缩到50%之后还能反弹复原，这个产品的厚度比一张纸还薄，强度比钢还高，宇宙飞船或飞机发动机可以用此陶瓷来隔热，以下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857250" cy="628650"/>
            <wp:effectExtent l="0" t="0" r="11430" b="11430"/>
            <wp:docPr id="24" name="图片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4248786" name="图片 4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A. 该陶瓷管的硬度差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B. 该陶瓷管的弹性好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C. 该陶瓷材料具有很好的导热性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D. 用这种陶瓷管可以远距离输电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 xml:space="preserve">4. </w:t>
      </w:r>
      <w:r>
        <w:rPr>
          <w:rFonts w:ascii="Times New Roman" w:eastAsia="楷体_GB2312" w:hAnsi="Times New Roman" w:cs="Times New Roman" w:hint="default"/>
          <w:u w:val="none"/>
        </w:rPr>
        <w:t>(2019青岛)</w:t>
      </w:r>
      <w:r>
        <w:rPr>
          <w:rFonts w:ascii="Times New Roman" w:hAnsi="Times New Roman" w:cs="Times New Roman" w:hint="default"/>
          <w:u w:val="none"/>
        </w:rPr>
        <w:t>如图为甲、乙两种物质的</w:t>
      </w:r>
      <w:r>
        <w:rPr>
          <w:rFonts w:ascii="Times New Roman" w:hAnsi="Times New Roman" w:cs="Times New Roman" w:hint="default"/>
          <w:i/>
          <w:u w:val="none"/>
        </w:rPr>
        <w:t>m</w:t>
      </w:r>
      <w:r>
        <w:rPr>
          <w:rFonts w:ascii="Times New Roman" w:hAnsi="Times New Roman" w:cs="Times New Roman" w:hint="default"/>
          <w:u w:val="none"/>
        </w:rPr>
        <w:t>－</w:t>
      </w:r>
      <w:r>
        <w:rPr>
          <w:rFonts w:ascii="Times New Roman" w:hAnsi="Times New Roman" w:cs="Times New Roman" w:hint="default"/>
          <w:i/>
          <w:u w:val="none"/>
        </w:rPr>
        <w:t>V</w:t>
      </w:r>
      <w:r>
        <w:rPr>
          <w:rFonts w:ascii="Times New Roman" w:hAnsi="Times New Roman" w:cs="Times New Roman" w:hint="default"/>
          <w:u w:val="none"/>
        </w:rPr>
        <w:t>图像．下列说法正确的是(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1276350" cy="952500"/>
            <wp:effectExtent l="0" t="0" r="3810" b="7620"/>
            <wp:docPr id="25" name="图片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7155382" name="图片 4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A. 体积为20 cm</w:t>
      </w:r>
      <w:r>
        <w:rPr>
          <w:rFonts w:ascii="Times New Roman" w:hAnsi="Times New Roman" w:cs="Times New Roman" w:hint="default"/>
          <w:u w:val="none"/>
          <w:vertAlign w:val="superscript"/>
        </w:rPr>
        <w:t>3</w:t>
      </w:r>
      <w:r>
        <w:rPr>
          <w:rFonts w:ascii="Times New Roman" w:hAnsi="Times New Roman" w:cs="Times New Roman" w:hint="default"/>
          <w:u w:val="none"/>
        </w:rPr>
        <w:t>的甲物质的质量为10 g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B. 乙物质的密度与质量成正比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C. 甲物质的密度比乙的密度小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D. 甲、乙质量相同时，乙的体积是甲的2倍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 xml:space="preserve">5. </w:t>
      </w:r>
      <w:r>
        <w:rPr>
          <w:rFonts w:ascii="Times New Roman" w:eastAsia="楷体_GB2312" w:hAnsi="Times New Roman" w:cs="Times New Roman" w:hint="default"/>
          <w:u w:val="none"/>
        </w:rPr>
        <w:t>(2019眉山改编)</w:t>
      </w:r>
      <w:r>
        <w:rPr>
          <w:rFonts w:ascii="Times New Roman" w:hAnsi="Times New Roman" w:cs="Times New Roman" w:hint="default"/>
          <w:u w:val="none"/>
        </w:rPr>
        <w:t>某同学用托盘天平和量筒测量一小石块的密度，图甲是调节天平时的情形，图乙和图丙分别是测量石块质量和体积时的情形，下列说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法中正确的是(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2695575" cy="1066800"/>
            <wp:effectExtent l="0" t="0" r="190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1460519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A. 甲图中应将平衡螺母向左调，使横梁平衡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B. 乙图中测石块质量时，天平的示数是17.4 g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C. 由丙图量筒的示数测得石块的体积是40 cm</w:t>
      </w:r>
      <w:r>
        <w:rPr>
          <w:rFonts w:ascii="Times New Roman" w:hAnsi="Times New Roman" w:cs="Times New Roman" w:hint="default"/>
          <w:u w:val="none"/>
          <w:vertAlign w:val="superscript"/>
        </w:rPr>
        <w:t>3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D. 利用图中信息，可计算出石块的密度是1.72×10</w:t>
      </w:r>
      <w:r>
        <w:rPr>
          <w:rFonts w:ascii="Times New Roman" w:hAnsi="Times New Roman" w:cs="Times New Roman" w:hint="default"/>
          <w:u w:val="none"/>
          <w:vertAlign w:val="superscript"/>
        </w:rPr>
        <w:t>3</w:t>
      </w:r>
      <w:r>
        <w:rPr>
          <w:rFonts w:ascii="Times New Roman" w:hAnsi="Times New Roman" w:cs="Times New Roman" w:hint="default"/>
          <w:u w:val="none"/>
        </w:rPr>
        <w:t xml:space="preserve"> kg/m</w:t>
      </w:r>
      <w:r>
        <w:rPr>
          <w:rFonts w:ascii="Times New Roman" w:hAnsi="Times New Roman" w:cs="Times New Roman" w:hint="default"/>
          <w:u w:val="none"/>
          <w:vertAlign w:val="superscript"/>
        </w:rPr>
        <w:t>3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黑体" w:hAnsi="Times New Roman" w:cs="Times New Roman" w:hint="default"/>
          <w:u w:val="none"/>
        </w:rPr>
        <w:t>二、填空题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 xml:space="preserve">6. </w:t>
      </w:r>
      <w:r>
        <w:rPr>
          <w:rFonts w:ascii="Times New Roman" w:eastAsia="楷体_GB2312" w:hAnsi="Times New Roman" w:cs="Times New Roman" w:hint="default"/>
          <w:u w:val="none"/>
        </w:rPr>
        <w:t>(2019桂林)</w:t>
      </w:r>
      <w:r>
        <w:rPr>
          <w:rFonts w:ascii="Times New Roman" w:hAnsi="Times New Roman" w:cs="Times New Roman" w:hint="default"/>
          <w:u w:val="none"/>
        </w:rPr>
        <w:t>如图所示，两个形状相同的烧杯，分别盛有质量相等的水和酒精．根据图中液面的高度和液体密度知识，可知</w:t>
      </w:r>
      <w:r>
        <w:rPr>
          <w:rFonts w:ascii="Times New Roman" w:hAnsi="Times New Roman" w:cs="Times New Roman" w:hint="default"/>
          <w:i/>
          <w:u w:val="none"/>
        </w:rPr>
        <w:t>A</w:t>
      </w:r>
      <w:r>
        <w:rPr>
          <w:rFonts w:ascii="Times New Roman" w:hAnsi="Times New Roman" w:cs="Times New Roman" w:hint="default"/>
          <w:u w:val="none"/>
        </w:rPr>
        <w:t>液体是________，</w:t>
      </w:r>
      <w:r>
        <w:rPr>
          <w:rFonts w:ascii="Times New Roman" w:hAnsi="Times New Roman" w:cs="Times New Roman" w:hint="default"/>
          <w:i/>
          <w:u w:val="none"/>
        </w:rPr>
        <w:t>B</w:t>
      </w:r>
      <w:r>
        <w:rPr>
          <w:rFonts w:ascii="Times New Roman" w:hAnsi="Times New Roman" w:cs="Times New Roman" w:hint="default"/>
          <w:u w:val="none"/>
        </w:rPr>
        <w:t>液体是________．(</w:t>
      </w:r>
      <w:r>
        <w:rPr>
          <w:rFonts w:ascii="Times New Roman" w:hAnsi="Times New Roman" w:cs="Times New Roman" w:hint="default"/>
          <w:i/>
          <w:u w:val="none"/>
        </w:rPr>
        <w:t>ρ</w:t>
      </w:r>
      <w:r>
        <w:rPr>
          <w:rFonts w:ascii="Times New Roman" w:hAnsi="Times New Roman" w:cs="Times New Roman" w:hint="default"/>
          <w:u w:val="none"/>
          <w:vertAlign w:val="subscript"/>
        </w:rPr>
        <w:t>水</w:t>
      </w:r>
      <w:r>
        <w:rPr>
          <w:rFonts w:ascii="Times New Roman" w:hAnsi="Times New Roman" w:cs="Times New Roman" w:hint="default"/>
          <w:u w:val="none"/>
        </w:rPr>
        <w:t>&gt;</w:t>
      </w:r>
      <w:r>
        <w:rPr>
          <w:rFonts w:ascii="Times New Roman" w:hAnsi="Times New Roman" w:cs="Times New Roman" w:hint="default"/>
          <w:i/>
          <w:u w:val="none"/>
        </w:rPr>
        <w:t>ρ</w:t>
      </w:r>
      <w:r>
        <w:rPr>
          <w:rFonts w:ascii="Times New Roman" w:hAnsi="Times New Roman" w:cs="Times New Roman" w:hint="default"/>
          <w:u w:val="none"/>
          <w:vertAlign w:val="subscript"/>
        </w:rPr>
        <w:t>酒精</w:t>
      </w:r>
      <w:r>
        <w:rPr>
          <w:rFonts w:ascii="Times New Roman" w:hAnsi="Times New Roman" w:cs="Times New Roman" w:hint="default"/>
          <w:u w:val="none"/>
        </w:rPr>
        <w:t>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819150" cy="390525"/>
            <wp:effectExtent l="0" t="0" r="3810" b="571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5500421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 xml:space="preserve">7. </w:t>
      </w:r>
      <w:r>
        <w:rPr>
          <w:rFonts w:ascii="Times New Roman" w:eastAsia="楷体_GB2312" w:hAnsi="Times New Roman" w:cs="Times New Roman" w:hint="default"/>
          <w:u w:val="none"/>
        </w:rPr>
        <w:t>(2019内江)</w:t>
      </w:r>
      <w:r>
        <w:rPr>
          <w:rFonts w:ascii="Times New Roman" w:hAnsi="Times New Roman" w:cs="Times New Roman" w:hint="default"/>
          <w:u w:val="none"/>
        </w:rPr>
        <w:t>一个质量为60 kg的宇航员从地球进入太空后，质量________(选填“变大”、“变小”或“不变”)，如果人的密度和水的密度相等，那么宇航员的体积是________m</w:t>
      </w:r>
      <w:r>
        <w:rPr>
          <w:rFonts w:ascii="Times New Roman" w:hAnsi="Times New Roman" w:cs="Times New Roman" w:hint="default"/>
          <w:u w:val="none"/>
          <w:vertAlign w:val="superscript"/>
        </w:rPr>
        <w:t>3</w:t>
      </w:r>
      <w:r>
        <w:rPr>
          <w:rFonts w:ascii="Times New Roman" w:hAnsi="Times New Roman" w:cs="Times New Roman" w:hint="default"/>
          <w:u w:val="none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8. 牛奶是我们生活中不可或缺的营养品，某品牌牛奶每盒中装有的牛奶质量约275________，体积约为250________(两空均需填上合适的单位)，由此可以推算出牛奶的密度约为________kg/m</w:t>
      </w:r>
      <w:r>
        <w:rPr>
          <w:rFonts w:ascii="Times New Roman" w:hAnsi="Times New Roman" w:cs="Times New Roman" w:hint="default"/>
          <w:u w:val="none"/>
          <w:vertAlign w:val="superscript"/>
        </w:rPr>
        <w:t>3</w:t>
      </w:r>
      <w:r>
        <w:rPr>
          <w:rFonts w:ascii="Times New Roman" w:hAnsi="Times New Roman" w:cs="Times New Roman" w:hint="default"/>
          <w:u w:val="none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 xml:space="preserve">9. </w:t>
      </w:r>
      <w:r>
        <w:rPr>
          <w:rFonts w:ascii="Times New Roman" w:eastAsia="楷体_GB2312" w:hAnsi="Times New Roman" w:cs="Times New Roman" w:hint="default"/>
          <w:u w:val="none"/>
        </w:rPr>
        <w:t>(2019常州)</w:t>
      </w:r>
      <w:r>
        <w:rPr>
          <w:rFonts w:ascii="Times New Roman" w:hAnsi="Times New Roman" w:cs="Times New Roman" w:hint="default"/>
          <w:u w:val="none"/>
        </w:rPr>
        <w:t>科学家研制出一种新型陶瓷材料，可用作火箭等高速飞行器的表面覆盖层，可见其具有很好的________(选填“导热”或“隔热”)性．该陶瓷材料在常温下的密度为1.8×10</w:t>
      </w:r>
      <w:r>
        <w:rPr>
          <w:rFonts w:ascii="Times New Roman" w:hAnsi="Times New Roman" w:cs="Times New Roman" w:hint="default"/>
          <w:u w:val="none"/>
          <w:vertAlign w:val="superscript"/>
        </w:rPr>
        <w:t>3</w:t>
      </w:r>
      <w:r>
        <w:rPr>
          <w:rFonts w:ascii="Times New Roman" w:hAnsi="Times New Roman" w:cs="Times New Roman" w:hint="default"/>
          <w:u w:val="none"/>
        </w:rPr>
        <w:t xml:space="preserve"> kg/m</w:t>
      </w:r>
      <w:r>
        <w:rPr>
          <w:rFonts w:ascii="Times New Roman" w:hAnsi="Times New Roman" w:cs="Times New Roman" w:hint="default"/>
          <w:u w:val="none"/>
          <w:vertAlign w:val="superscript"/>
        </w:rPr>
        <w:t>3</w:t>
      </w:r>
      <w:r>
        <w:rPr>
          <w:rFonts w:ascii="Times New Roman" w:hAnsi="Times New Roman" w:cs="Times New Roman" w:hint="default"/>
          <w:u w:val="none"/>
        </w:rPr>
        <w:t>，从常温加热至900 ℃高温，体积收缩至原体积的90%，此时其密度为________kg/m</w:t>
      </w:r>
      <w:r>
        <w:rPr>
          <w:rFonts w:ascii="Times New Roman" w:hAnsi="Times New Roman" w:cs="Times New Roman" w:hint="default"/>
          <w:u w:val="none"/>
          <w:vertAlign w:val="superscript"/>
        </w:rPr>
        <w:t>3</w:t>
      </w:r>
      <w:r>
        <w:rPr>
          <w:rFonts w:ascii="Times New Roman" w:hAnsi="Times New Roman" w:cs="Times New Roman" w:hint="default"/>
          <w:u w:val="none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10. 小明利用天平和量筒测量了液体和量筒的总质量</w:t>
      </w:r>
      <w:r>
        <w:rPr>
          <w:rFonts w:ascii="Times New Roman" w:hAnsi="Times New Roman" w:cs="Times New Roman" w:hint="default"/>
          <w:i/>
          <w:u w:val="none"/>
        </w:rPr>
        <w:t>m</w:t>
      </w:r>
      <w:r>
        <w:rPr>
          <w:rFonts w:ascii="Times New Roman" w:hAnsi="Times New Roman" w:cs="Times New Roman" w:hint="default"/>
          <w:u w:val="none"/>
        </w:rPr>
        <w:t>及液体的体积</w:t>
      </w:r>
      <w:r>
        <w:rPr>
          <w:rFonts w:ascii="Times New Roman" w:hAnsi="Times New Roman" w:cs="Times New Roman" w:hint="default"/>
          <w:i/>
          <w:u w:val="none"/>
        </w:rPr>
        <w:t>V</w:t>
      </w:r>
      <w:r>
        <w:rPr>
          <w:rFonts w:ascii="Times New Roman" w:hAnsi="Times New Roman" w:cs="Times New Roman" w:hint="default"/>
          <w:u w:val="none"/>
        </w:rPr>
        <w:t>，得到了几组数据并绘出了</w:t>
      </w:r>
      <w:r>
        <w:rPr>
          <w:rFonts w:ascii="Times New Roman" w:hAnsi="Times New Roman" w:cs="Times New Roman" w:hint="default"/>
          <w:i/>
          <w:u w:val="none"/>
        </w:rPr>
        <w:t>m</w:t>
      </w:r>
      <w:r>
        <w:rPr>
          <w:rFonts w:ascii="Times New Roman" w:hAnsi="Times New Roman" w:cs="Times New Roman" w:hint="default"/>
          <w:u w:val="none"/>
        </w:rPr>
        <w:t>－</w:t>
      </w:r>
      <w:r>
        <w:rPr>
          <w:rFonts w:ascii="Times New Roman" w:hAnsi="Times New Roman" w:cs="Times New Roman" w:hint="default"/>
          <w:i/>
          <w:u w:val="none"/>
        </w:rPr>
        <w:t>V</w:t>
      </w:r>
      <w:r>
        <w:rPr>
          <w:rFonts w:ascii="Times New Roman" w:hAnsi="Times New Roman" w:cs="Times New Roman" w:hint="default"/>
          <w:u w:val="none"/>
        </w:rPr>
        <w:t xml:space="preserve"> 图像，如图所示．该液体密度为____g/cm</w:t>
      </w:r>
      <w:r>
        <w:rPr>
          <w:rFonts w:ascii="Times New Roman" w:hAnsi="Times New Roman" w:cs="Times New Roman" w:hint="default"/>
          <w:u w:val="none"/>
          <w:vertAlign w:val="superscript"/>
        </w:rPr>
        <w:t>3</w:t>
      </w:r>
      <w:r>
        <w:rPr>
          <w:rFonts w:ascii="Times New Roman" w:hAnsi="Times New Roman" w:cs="Times New Roman" w:hint="default"/>
          <w:u w:val="none"/>
        </w:rPr>
        <w:t>；60 cm</w:t>
      </w:r>
      <w:r>
        <w:rPr>
          <w:rFonts w:ascii="Times New Roman" w:hAnsi="Times New Roman" w:cs="Times New Roman" w:hint="default"/>
          <w:u w:val="none"/>
          <w:vertAlign w:val="superscript"/>
        </w:rPr>
        <w:t>3</w:t>
      </w:r>
      <w:r>
        <w:rPr>
          <w:rFonts w:ascii="Times New Roman" w:hAnsi="Times New Roman" w:cs="Times New Roman" w:hint="default"/>
          <w:u w:val="none"/>
        </w:rPr>
        <w:t>的该液体质量为________g．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1457325" cy="828675"/>
            <wp:effectExtent l="0" t="0" r="5715" b="9525"/>
            <wp:docPr id="26" name="图片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9200986" name="图片 4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r:link="rId1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第10题图</w:t>
      </w:r>
    </w:p>
    <w:p>
      <w:pPr>
        <w:rPr>
          <w:rFonts w:ascii="Times New Roman" w:hAnsi="Times New Roman" w:cs="Times New Roman" w:hint="default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Times New Roman" w:eastAsia="黑体" w:hAnsi="Times New Roman" w:cs="Times New Roman" w:hint="default"/>
          <w:b/>
          <w:bCs w:val="0"/>
          <w:sz w:val="50"/>
          <w:szCs w:val="50"/>
        </w:rPr>
      </w:pPr>
      <w:r>
        <w:rPr>
          <w:rFonts w:ascii="Times New Roman" w:hAnsi="Times New Roman" w:cs="Times New Roman" w:hint="default"/>
          <w:lang w:val="en-US" w:eastAsia="zh-CN"/>
        </w:rPr>
        <w:t xml:space="preserve"> </w:t>
      </w:r>
      <w:r>
        <w:rPr>
          <w:rFonts w:ascii="Times New Roman" w:eastAsia="黑体" w:hAnsi="Times New Roman" w:cs="Times New Roman" w:hint="default"/>
          <w:b/>
          <w:sz w:val="44"/>
          <w:szCs w:val="44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278765</wp:posOffset>
            </wp:positionV>
            <wp:extent cx="5276850" cy="684530"/>
            <wp:effectExtent l="0" t="0" r="11430" b="127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173219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default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2500" w:firstLineChars="500"/>
        <w:jc w:val="both"/>
        <w:textAlignment w:val="auto"/>
        <w:rPr>
          <w:rFonts w:ascii="Times New Roman" w:eastAsia="黑体" w:hAnsi="Times New Roman" w:cs="Times New Roman" w:hint="default"/>
          <w:bCs/>
          <w:sz w:val="42"/>
          <w:szCs w:val="42"/>
        </w:rPr>
      </w:pPr>
      <w:r>
        <w:rPr>
          <w:rFonts w:ascii="Times New Roman" w:eastAsia="黑体" w:hAnsi="Times New Roman" w:cs="Times New Roman" w:hint="default"/>
          <w:b/>
          <w:bCs w:val="0"/>
          <w:sz w:val="50"/>
          <w:szCs w:val="50"/>
        </w:rPr>
        <w:t>参考答案及解析</w:t>
      </w:r>
    </w:p>
    <w:p>
      <w:pPr>
        <w:rPr>
          <w:rFonts w:ascii="Times New Roman" w:hAnsi="Times New Roman" w:eastAsiaTheme="minorEastAsia" w:cs="Times New Roman" w:hint="default"/>
          <w:lang w:val="en-US" w:eastAsia="zh-C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6"/>
          <w:szCs w:val="36"/>
        </w:rPr>
      </w:pPr>
      <w:r>
        <w:rPr>
          <w:rFonts w:ascii="Times New Roman" w:eastAsia="黑体" w:hAnsi="Times New Roman" w:cs="Times New Roman" w:hint="default"/>
          <w:sz w:val="36"/>
          <w:szCs w:val="36"/>
        </w:rPr>
        <w:t>命题点1　物质的物理属性　质量和密度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1. B　2. C　3. B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 w:val="0"/>
          <w:bCs/>
        </w:rPr>
        <w:t>4</w:t>
      </w:r>
      <w:r>
        <w:rPr>
          <w:rFonts w:ascii="Times New Roman" w:hAnsi="Times New Roman" w:cs="Times New Roman" w:hint="default"/>
          <w:b/>
        </w:rPr>
        <w:t>.</w:t>
      </w:r>
      <w:r>
        <w:rPr>
          <w:rFonts w:ascii="Times New Roman" w:hAnsi="Times New Roman" w:cs="Times New Roman" w:hint="default"/>
        </w:rPr>
        <w:t xml:space="preserve"> D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根据甲、乙两种物质的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</w:rPr>
        <w:t>－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</w:rPr>
        <w:t>图像，当甲物质的体积为20 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时，质量为20 g，A错误；密度是物质的特性，只与物质的种类有关，与其他因素没有关系，B错误；由甲、乙两种物质的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</w:rPr>
        <w:t>－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</w:rPr>
        <w:t>图像可得，甲物体的密度为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m,V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\f(20 g,20 cm</w:instrText>
      </w:r>
      <w:r>
        <w:rPr>
          <w:rFonts w:ascii="Times New Roman" w:hAnsi="Times New Roman" w:cs="Times New Roman" w:hint="default"/>
          <w:vertAlign w:val="superscript"/>
        </w:rPr>
        <w:instrText>3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＝1 g/cm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，乙物体的密度为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m,V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\f(10 g,20 cm</w:instrText>
      </w:r>
      <w:r>
        <w:rPr>
          <w:rFonts w:ascii="Times New Roman" w:hAnsi="Times New Roman" w:cs="Times New Roman" w:hint="default"/>
          <w:vertAlign w:val="superscript"/>
        </w:rPr>
        <w:instrText>3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＝0.5 g/cm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，所以甲的密度是乙的密度的2倍，甲的密度大于乙的密度，当甲、乙质量相同时，乙的体积是甲的体积的2倍，C错误，D正确．故选D.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 w:val="0"/>
          <w:bCs/>
        </w:rPr>
        <w:t>5</w:t>
      </w:r>
      <w:r>
        <w:rPr>
          <w:rFonts w:ascii="Times New Roman" w:hAnsi="Times New Roman" w:cs="Times New Roman" w:hint="default"/>
          <w:b/>
        </w:rPr>
        <w:t>.</w:t>
      </w:r>
      <w:r>
        <w:rPr>
          <w:rFonts w:ascii="Times New Roman" w:hAnsi="Times New Roman" w:cs="Times New Roman" w:hint="default"/>
        </w:rPr>
        <w:t xml:space="preserve"> D 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甲图中指针偏向分度盘的左侧，天平左倾，平衡螺母应向右端调节才能使横梁水平平衡，A错误；由乙图可知，游码的最小分度值为0.1 g，石块的质量为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</w:rPr>
        <w:t>＝10 g＋5 g＋2.2 g＝17.2 g，B错误；由丙图可知，石块的体积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</w:rPr>
        <w:t>＝40 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－30 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＝10 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，C错误；石块的密度为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</w:instrText>
      </w:r>
      <w:r>
        <w:rPr>
          <w:rFonts w:ascii="Times New Roman" w:hAnsi="Times New Roman" w:cs="Times New Roman" w:hint="default"/>
          <w:i/>
        </w:rPr>
        <w:instrText>m,V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\f(17.2 g,10 cm</w:instrText>
      </w:r>
      <w:r>
        <w:rPr>
          <w:rFonts w:ascii="Times New Roman" w:hAnsi="Times New Roman" w:cs="Times New Roman" w:hint="default"/>
          <w:vertAlign w:val="superscript"/>
        </w:rPr>
        <w:instrText>3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＝1.72×10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 xml:space="preserve"> kg/m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，D正确．故选D.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 w:val="0"/>
          <w:bCs/>
        </w:rPr>
        <w:t>6</w:t>
      </w:r>
      <w:r>
        <w:rPr>
          <w:rFonts w:ascii="Times New Roman" w:hAnsi="Times New Roman" w:cs="Times New Roman" w:hint="default"/>
          <w:b/>
        </w:rPr>
        <w:t>.</w:t>
      </w:r>
      <w:r>
        <w:rPr>
          <w:rFonts w:ascii="Times New Roman" w:hAnsi="Times New Roman" w:cs="Times New Roman" w:hint="default"/>
        </w:rPr>
        <w:t xml:space="preserve"> 酒精　水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由图知，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液体液面比</w:t>
      </w:r>
      <w:r>
        <w:rPr>
          <w:rFonts w:ascii="Times New Roman" w:hAnsi="Times New Roman" w:cs="Times New Roman" w:hint="default"/>
          <w:i/>
        </w:rPr>
        <w:t>B</w:t>
      </w:r>
      <w:r>
        <w:rPr>
          <w:rFonts w:ascii="Times New Roman" w:hAnsi="Times New Roman" w:cs="Times New Roman" w:hint="default"/>
        </w:rPr>
        <w:t>液体液面高，因两个烧杯形状相同，水和酒精质量相等，且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  <w:vertAlign w:val="subscript"/>
        </w:rPr>
        <w:t>水</w:t>
      </w:r>
      <w:r>
        <w:rPr>
          <w:rFonts w:ascii="Times New Roman" w:hAnsi="Times New Roman" w:cs="Times New Roman" w:hint="default"/>
        </w:rPr>
        <w:t>&gt;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  <w:vertAlign w:val="subscript"/>
        </w:rPr>
        <w:t>酒精</w:t>
      </w:r>
      <w:r>
        <w:rPr>
          <w:rFonts w:ascii="Times New Roman" w:hAnsi="Times New Roman" w:cs="Times New Roman" w:hint="default"/>
        </w:rPr>
        <w:t>，由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m,V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得，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  <w:vertAlign w:val="subscript"/>
        </w:rPr>
        <w:t>水</w:t>
      </w:r>
      <w:r>
        <w:rPr>
          <w:rFonts w:ascii="Times New Roman" w:hAnsi="Times New Roman" w:cs="Times New Roman" w:hint="default"/>
        </w:rPr>
        <w:t>&lt;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  <w:vertAlign w:val="subscript"/>
        </w:rPr>
        <w:t>酒精</w:t>
      </w:r>
      <w:r>
        <w:rPr>
          <w:rFonts w:ascii="Times New Roman" w:hAnsi="Times New Roman" w:cs="Times New Roman" w:hint="default"/>
        </w:rPr>
        <w:t>故</w:t>
      </w:r>
      <w:r>
        <w:rPr>
          <w:rFonts w:ascii="Times New Roman" w:hAnsi="Times New Roman" w:cs="Times New Roman" w:hint="default"/>
          <w:i/>
        </w:rPr>
        <w:t>A</w:t>
      </w:r>
      <w:r>
        <w:rPr>
          <w:rFonts w:ascii="Times New Roman" w:hAnsi="Times New Roman" w:cs="Times New Roman" w:hint="default"/>
        </w:rPr>
        <w:t>液体是酒精，</w:t>
      </w:r>
      <w:r>
        <w:rPr>
          <w:rFonts w:ascii="Times New Roman" w:hAnsi="Times New Roman" w:cs="Times New Roman" w:hint="default"/>
          <w:i/>
        </w:rPr>
        <w:t>B</w:t>
      </w:r>
      <w:r>
        <w:rPr>
          <w:rFonts w:ascii="Times New Roman" w:hAnsi="Times New Roman" w:cs="Times New Roman" w:hint="default"/>
        </w:rPr>
        <w:t>液体是水．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 w:val="0"/>
          <w:bCs/>
        </w:rPr>
        <w:t>7</w:t>
      </w:r>
      <w:r>
        <w:rPr>
          <w:rFonts w:ascii="Times New Roman" w:hAnsi="Times New Roman" w:cs="Times New Roman" w:hint="default"/>
          <w:b/>
        </w:rPr>
        <w:t>.</w:t>
      </w:r>
      <w:r>
        <w:rPr>
          <w:rFonts w:ascii="Times New Roman" w:hAnsi="Times New Roman" w:cs="Times New Roman" w:hint="default"/>
        </w:rPr>
        <w:t xml:space="preserve"> 不变　0.06　 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质量是物体的属性，不随位置改变，所以宇航员进入太空质量不变；宇航员的体积大约是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m,ρ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\f(60 kg,1.0×10</w:instrText>
      </w:r>
      <w:r>
        <w:rPr>
          <w:rFonts w:ascii="Times New Roman" w:hAnsi="Times New Roman" w:cs="Times New Roman" w:hint="default"/>
          <w:vertAlign w:val="superscript"/>
        </w:rPr>
        <w:instrText>3</w:instrText>
      </w:r>
      <w:r>
        <w:rPr>
          <w:rFonts w:ascii="Times New Roman" w:hAnsi="Times New Roman" w:cs="Times New Roman" w:hint="default"/>
        </w:rPr>
        <w:instrText xml:space="preserve"> kg/m</w:instrText>
      </w:r>
      <w:r>
        <w:rPr>
          <w:rFonts w:ascii="Times New Roman" w:hAnsi="Times New Roman" w:cs="Times New Roman" w:hint="default"/>
          <w:vertAlign w:val="superscript"/>
        </w:rPr>
        <w:instrText>3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＝0.06 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8. g(或克)　mL(或毫升)　1.1×10</w:t>
      </w:r>
      <w:r>
        <w:rPr>
          <w:rFonts w:ascii="Times New Roman" w:hAnsi="Times New Roman" w:cs="Times New Roman" w:hint="default"/>
          <w:vertAlign w:val="superscript"/>
        </w:rPr>
        <w:t>3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9. 隔热　2×10</w:t>
      </w:r>
      <w:r>
        <w:rPr>
          <w:rFonts w:ascii="Times New Roman" w:hAnsi="Times New Roman" w:cs="Times New Roman" w:hint="default"/>
          <w:vertAlign w:val="superscript"/>
        </w:rPr>
        <w:t>3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10. 1　60　</w:t>
      </w: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设量筒的质量为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  <w:vertAlign w:val="subscript"/>
        </w:rPr>
        <w:t>筒</w:t>
      </w:r>
      <w:r>
        <w:rPr>
          <w:rFonts w:ascii="Times New Roman" w:hAnsi="Times New Roman" w:cs="Times New Roman" w:hint="default"/>
        </w:rPr>
        <w:t>，液体的密度为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</w:rPr>
        <w:t>，由图像可知，当液体体积为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＝20 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时，液体和量筒的总质量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  <w:vertAlign w:val="subscript"/>
        </w:rPr>
        <w:t>总1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＋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  <w:vertAlign w:val="subscript"/>
        </w:rPr>
        <w:t>筒</w:t>
      </w:r>
      <w:r>
        <w:rPr>
          <w:rFonts w:ascii="Times New Roman" w:hAnsi="Times New Roman" w:cs="Times New Roman" w:hint="default"/>
        </w:rPr>
        <w:t>＝40 g，此时有：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</w:rPr>
        <w:t>×20 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＋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  <w:vertAlign w:val="subscript"/>
        </w:rPr>
        <w:t>筒</w:t>
      </w:r>
      <w:r>
        <w:rPr>
          <w:rFonts w:ascii="Times New Roman" w:hAnsi="Times New Roman" w:cs="Times New Roman" w:hint="default"/>
        </w:rPr>
        <w:t>＝40 g ①；当液体体积为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＝80 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时，液体和量筒的总质量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  <w:vertAlign w:val="subscript"/>
        </w:rPr>
        <w:t>总2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＋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  <w:vertAlign w:val="subscript"/>
        </w:rPr>
        <w:t>筒</w:t>
      </w:r>
      <w:r>
        <w:rPr>
          <w:rFonts w:ascii="Times New Roman" w:hAnsi="Times New Roman" w:cs="Times New Roman" w:hint="default"/>
        </w:rPr>
        <w:t>＝100 g，此时有：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</w:rPr>
        <w:t>×80 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＋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  <w:vertAlign w:val="subscript"/>
        </w:rPr>
        <w:t>筒</w:t>
      </w:r>
      <w:r>
        <w:rPr>
          <w:rFonts w:ascii="Times New Roman" w:hAnsi="Times New Roman" w:cs="Times New Roman" w:hint="default"/>
        </w:rPr>
        <w:t>＝100 g ②；由①②得：液体的密度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</w:rPr>
        <w:t>＝1 g/cm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，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  <w:vertAlign w:val="subscript"/>
        </w:rPr>
        <w:t>筒</w:t>
      </w:r>
      <w:r>
        <w:rPr>
          <w:rFonts w:ascii="Times New Roman" w:hAnsi="Times New Roman" w:cs="Times New Roman" w:hint="default"/>
        </w:rPr>
        <w:t>＝20 g，当液体的体积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  <w:vertAlign w:val="subscript"/>
        </w:rPr>
        <w:t>3</w:t>
      </w:r>
      <w:r>
        <w:rPr>
          <w:rFonts w:ascii="Times New Roman" w:hAnsi="Times New Roman" w:cs="Times New Roman" w:hint="default"/>
        </w:rPr>
        <w:t>＝60 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，液体质量：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  <w:vertAlign w:val="subscript"/>
        </w:rPr>
        <w:t>3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ρV</w:t>
      </w:r>
      <w:r>
        <w:rPr>
          <w:rFonts w:ascii="Times New Roman" w:hAnsi="Times New Roman" w:cs="Times New Roman" w:hint="default"/>
          <w:vertAlign w:val="subscript"/>
        </w:rPr>
        <w:t>3</w:t>
      </w:r>
      <w:r>
        <w:rPr>
          <w:rFonts w:ascii="Times New Roman" w:hAnsi="Times New Roman" w:cs="Times New Roman" w:hint="default"/>
        </w:rPr>
        <w:t>＝1 g/cm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×60 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＝60 g.</w:t>
      </w:r>
      <w:bookmarkStart w:id="0" w:name="_GoBack"/>
      <w:bookmarkEnd w:id="0"/>
    </w:p>
    <w:p>
      <w:pPr>
        <w:rPr>
          <w:rFonts w:ascii="Times New Roman" w:hAnsi="Times New Roman" w:cs="Times New Roman" w:hint="default"/>
        </w:rPr>
      </w:pPr>
    </w:p>
    <w:p>
      <w:pPr>
        <w:rPr>
          <w:rFonts w:ascii="Times New Roman" w:hAnsi="Times New Roman" w:cs="Times New Roman" w:hint="default"/>
        </w:rPr>
      </w:pPr>
    </w:p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F393B7F"/>
    <w:rsid w:val="1C6D647E"/>
    <w:rsid w:val="2E37599C"/>
    <w:rsid w:val="3F393B7F"/>
    <w:rsid w:val="5E2A7EC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&#20521;638.TIF" TargetMode="External" /><Relationship Id="rId12" Type="http://schemas.openxmlformats.org/officeDocument/2006/relationships/image" Target="media/image5.png" /><Relationship Id="rId13" Type="http://schemas.openxmlformats.org/officeDocument/2006/relationships/image" Target="&#20521;640.TIF" TargetMode="External" /><Relationship Id="rId14" Type="http://schemas.openxmlformats.org/officeDocument/2006/relationships/image" Target="media/image6.png" /><Relationship Id="rId15" Type="http://schemas.openxmlformats.org/officeDocument/2006/relationships/image" Target="&#20521;642.TIF" TargetMode="External" /><Relationship Id="rId16" Type="http://schemas.openxmlformats.org/officeDocument/2006/relationships/image" Target="media/image7.tif" /><Relationship Id="rId17" Type="http://schemas.openxmlformats.org/officeDocument/2006/relationships/theme" Target="theme/theme1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&#20521;636.TIF" TargetMode="External" /><Relationship Id="rId8" Type="http://schemas.openxmlformats.org/officeDocument/2006/relationships/image" Target="media/image3.png" /><Relationship Id="rId9" Type="http://schemas.openxmlformats.org/officeDocument/2006/relationships/image" Target="&#20521;637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2019-11-09T06:33:00Z</dcterms:created>
  <dcterms:modified xsi:type="dcterms:W3CDTF">2019-12-25T11:12:16Z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